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CF526" w14:textId="7A75E6A9" w:rsidR="00D23D6B" w:rsidRPr="00A77F45" w:rsidRDefault="00A866EE" w:rsidP="006A062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bookmarkStart w:id="0" w:name="_Hlk7079605"/>
      <w:r w:rsidRPr="00A77F45">
        <w:rPr>
          <w:rFonts w:ascii="Trebuchet MS" w:hAnsi="Trebuchet MS" w:cs="Arial"/>
          <w:b/>
          <w:sz w:val="22"/>
          <w:szCs w:val="22"/>
        </w:rPr>
        <w:t>TECHNINIAI REIKALAVIMAI</w:t>
      </w:r>
      <w:r w:rsidR="006A0626">
        <w:rPr>
          <w:rFonts w:ascii="Trebuchet MS" w:hAnsi="Trebuchet MS" w:cs="Arial"/>
          <w:b/>
          <w:sz w:val="22"/>
          <w:szCs w:val="22"/>
        </w:rPr>
        <w:t xml:space="preserve"> PRAMONINIAMS </w:t>
      </w:r>
      <w:r w:rsidR="005E1CDF" w:rsidRPr="00A77F45">
        <w:rPr>
          <w:rFonts w:ascii="Trebuchet MS" w:hAnsi="Trebuchet MS" w:cs="Arial"/>
          <w:b/>
          <w:sz w:val="22"/>
          <w:szCs w:val="22"/>
        </w:rPr>
        <w:t xml:space="preserve">PRIEIGOS </w:t>
      </w:r>
      <w:r w:rsidR="00444D16" w:rsidRPr="00A77F45">
        <w:rPr>
          <w:rFonts w:ascii="Trebuchet MS" w:hAnsi="Trebuchet MS" w:cs="Arial"/>
          <w:b/>
          <w:sz w:val="22"/>
          <w:szCs w:val="22"/>
        </w:rPr>
        <w:t>MAŠRUTIZATORIAMS</w:t>
      </w:r>
    </w:p>
    <w:bookmarkEnd w:id="0"/>
    <w:p w14:paraId="68C59AF4" w14:textId="4D663FB3" w:rsidR="00B6322E" w:rsidRPr="00A77F45" w:rsidRDefault="006A0626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Style w:val="hps"/>
          <w:rFonts w:ascii="Trebuchet MS" w:hAnsi="Trebuchet MS"/>
          <w:b/>
          <w:sz w:val="22"/>
          <w:szCs w:val="22"/>
        </w:rPr>
        <w:t>T</w:t>
      </w:r>
      <w:r w:rsidR="00832C37" w:rsidRPr="00A77F45">
        <w:rPr>
          <w:rStyle w:val="hps"/>
          <w:rFonts w:ascii="Trebuchet MS" w:hAnsi="Trebuchet MS"/>
          <w:b/>
          <w:sz w:val="22"/>
          <w:szCs w:val="22"/>
        </w:rPr>
        <w:t xml:space="preserve">ECHNICAL REQUIREMENTS </w:t>
      </w:r>
      <w:r w:rsidR="00B6322E" w:rsidRPr="00A77F45">
        <w:rPr>
          <w:rStyle w:val="hps"/>
          <w:rFonts w:ascii="Trebuchet MS" w:hAnsi="Trebuchet MS"/>
          <w:b/>
          <w:sz w:val="22"/>
          <w:szCs w:val="22"/>
        </w:rPr>
        <w:t>FOR</w:t>
      </w:r>
      <w:r>
        <w:rPr>
          <w:rStyle w:val="hps"/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 w:cs="Arial"/>
          <w:b/>
          <w:sz w:val="22"/>
          <w:szCs w:val="22"/>
        </w:rPr>
        <w:t xml:space="preserve">INDUSTRIAL </w:t>
      </w:r>
      <w:r w:rsidR="005E1CDF" w:rsidRPr="00A77F45">
        <w:rPr>
          <w:rFonts w:ascii="Trebuchet MS" w:hAnsi="Trebuchet MS" w:cs="Arial"/>
          <w:b/>
          <w:sz w:val="22"/>
          <w:szCs w:val="22"/>
        </w:rPr>
        <w:t xml:space="preserve">ACCESS </w:t>
      </w:r>
      <w:r w:rsidR="00444D16" w:rsidRPr="00A77F45">
        <w:rPr>
          <w:rFonts w:ascii="Trebuchet MS" w:hAnsi="Trebuchet MS" w:cs="Arial"/>
          <w:b/>
          <w:sz w:val="22"/>
          <w:szCs w:val="22"/>
        </w:rPr>
        <w:t>ROUTER</w:t>
      </w:r>
    </w:p>
    <w:p w14:paraId="7FD66EE9" w14:textId="77777777" w:rsidR="00F85FE9" w:rsidRPr="00A77F45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8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17"/>
        <w:gridCol w:w="2413"/>
        <w:gridCol w:w="848"/>
        <w:gridCol w:w="1824"/>
        <w:gridCol w:w="2855"/>
      </w:tblGrid>
      <w:tr w:rsidR="00376408" w:rsidRPr="00A77F45" w14:paraId="7CE92D56" w14:textId="77777777" w:rsidTr="003E391B">
        <w:trPr>
          <w:trHeight w:val="307"/>
        </w:trPr>
        <w:tc>
          <w:tcPr>
            <w:tcW w:w="61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69CC8A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55D8B98D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765333E1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806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A40E3" w14:textId="77777777" w:rsidR="00DB39BB" w:rsidRPr="00A77F45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(mato vnt./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measuring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unit</w:t>
            </w:r>
            <w:r w:rsidR="003E3668" w:rsidRPr="00A77F45">
              <w:rPr>
                <w:rFonts w:ascii="Trebuchet MS" w:hAnsi="Trebuchet MS" w:cs="Arial"/>
                <w:sz w:val="20"/>
                <w:szCs w:val="20"/>
              </w:rPr>
              <w:t>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57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9831EF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28C08633" w14:textId="77777777" w:rsidR="00DB39BB" w:rsidRPr="00A77F45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DB39BB" w:rsidRPr="00A77F45" w14:paraId="15C17BF2" w14:textId="77777777" w:rsidTr="003E391B">
        <w:trPr>
          <w:trHeight w:val="202"/>
        </w:trPr>
        <w:tc>
          <w:tcPr>
            <w:tcW w:w="61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7D4224" w14:textId="77777777" w:rsidR="00DB39BB" w:rsidRPr="00A77F45" w:rsidRDefault="00DB39BB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5F2956" w14:textId="77777777" w:rsidR="00DB39BB" w:rsidRPr="00A77F45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A77F45" w14:paraId="409C46F0" w14:textId="77777777" w:rsidTr="003E391B">
        <w:trPr>
          <w:trHeight w:val="899"/>
        </w:trPr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CB321" w14:textId="1AFC0944" w:rsidR="007C0477" w:rsidRPr="00A77F45" w:rsidRDefault="00F73BC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  </w:t>
            </w:r>
          </w:p>
        </w:tc>
        <w:tc>
          <w:tcPr>
            <w:tcW w:w="2806" w:type="pct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0C603" w14:textId="77777777" w:rsidR="007C0477" w:rsidRPr="00A77F45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956CE" w14:textId="77777777" w:rsidR="007C0477" w:rsidRPr="00A77F45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62F3DE19" w14:textId="77777777" w:rsidR="00750CEC" w:rsidRPr="00A77F45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A77F45" w14:paraId="5F5D7CA0" w14:textId="77777777" w:rsidTr="003E391B">
        <w:trPr>
          <w:trHeight w:val="980"/>
        </w:trPr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A4791" w14:textId="77777777" w:rsidR="005E4A94" w:rsidRPr="00A77F45" w:rsidDel="00A8205E" w:rsidRDefault="005E4A94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8727A" w14:textId="77777777" w:rsidR="005E4A94" w:rsidRPr="00A77F45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environment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C5BE7" w14:textId="77777777" w:rsidR="005E4A94" w:rsidRPr="00A77F45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75EEA5D9" w14:textId="77777777" w:rsidR="00750CEC" w:rsidRPr="00A77F45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4B0F2F" w:rsidRPr="00A77F45" w14:paraId="7E55A3B7" w14:textId="77777777" w:rsidTr="0013120E">
        <w:trPr>
          <w:trHeight w:val="1493"/>
        </w:trPr>
        <w:tc>
          <w:tcPr>
            <w:tcW w:w="6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82FDA3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800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2530" w14:textId="133175C1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A77F45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subject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to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assessment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produced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complies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essential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European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standards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8358E" w14:textId="28EEF725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 (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48D82" w14:textId="2F796BA8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B0F2F" w:rsidRPr="00A77F45" w14:paraId="18AC6DCF" w14:textId="77777777" w:rsidTr="0013120E">
        <w:trPr>
          <w:trHeight w:val="1386"/>
        </w:trPr>
        <w:tc>
          <w:tcPr>
            <w:tcW w:w="617" w:type="pct"/>
            <w:vMerge/>
            <w:shd w:val="clear" w:color="auto" w:fill="auto"/>
            <w:vAlign w:val="center"/>
          </w:tcPr>
          <w:p w14:paraId="2EFF8B92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80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9A19A9" w14:textId="77777777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3605" w14:textId="7A7BEAE2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(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77" w:type="pct"/>
            <w:vMerge/>
            <w:shd w:val="clear" w:color="auto" w:fill="auto"/>
            <w:vAlign w:val="center"/>
          </w:tcPr>
          <w:p w14:paraId="01403E8E" w14:textId="77777777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A77F45" w14:paraId="4202B467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6AE79" w14:textId="77777777" w:rsidR="00A12E09" w:rsidRPr="00A77F45" w:rsidRDefault="00A12E09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02FB4" w14:textId="77777777" w:rsidR="00A12E09" w:rsidRPr="00A77F45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A12E09" w:rsidRPr="00A77F45" w14:paraId="22D869C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FAD1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0E5E9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Aplinkos są</w:t>
            </w:r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lygų parametrai pagal standartą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mbient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0F449" w14:textId="3B8DDA0D" w:rsidR="00A12E09" w:rsidRPr="00A77F45" w:rsidRDefault="00885409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</w:rPr>
              <w:t>IEC 61850-3 arba /</w:t>
            </w:r>
            <w:proofErr w:type="spellStart"/>
            <w:r w:rsidRPr="00885409">
              <w:rPr>
                <w:rFonts w:ascii="Trebuchet MS" w:hAnsi="Trebuchet MS"/>
                <w:sz w:val="20"/>
              </w:rPr>
              <w:t>or</w:t>
            </w:r>
            <w:proofErr w:type="spellEnd"/>
            <w:r w:rsidRPr="00885409">
              <w:rPr>
                <w:rFonts w:ascii="Trebuchet MS" w:hAnsi="Trebuchet MS"/>
                <w:sz w:val="20"/>
              </w:rPr>
              <w:t xml:space="preserve"> IEC 60870-2-2</w:t>
            </w:r>
          </w:p>
        </w:tc>
      </w:tr>
      <w:tr w:rsidR="00A12E09" w:rsidRPr="00A77F45" w14:paraId="2C9A1A4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5F38F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9E3C7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42708" w14:textId="787D3881" w:rsidR="00A12E09" w:rsidRPr="00A77F45" w:rsidRDefault="00885409" w:rsidP="00F03E5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Specialios - lauko arba vidaus uždarose spintose /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Special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outdoor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enclosed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</w:p>
        </w:tc>
      </w:tr>
      <w:tr w:rsidR="00F1138D" w:rsidRPr="00A77F45" w14:paraId="291F0A9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FBEE3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AC5CF" w14:textId="5157F08E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36AA6" w14:textId="71D7D83E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≥ +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60</w:t>
            </w: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</w:p>
        </w:tc>
      </w:tr>
      <w:tr w:rsidR="00F1138D" w:rsidRPr="00A77F45" w14:paraId="35DB350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71E99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DAD33" w14:textId="529C8F0F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Minimali  ilgalaikė eksploatavimo temperatūra/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A3A4B" w14:textId="67D21632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-40</w:t>
            </w:r>
          </w:p>
        </w:tc>
      </w:tr>
      <w:tr w:rsidR="00F1138D" w:rsidRPr="00A77F45" w14:paraId="216E7768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D0E1A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2D1C2" w14:textId="77777777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>)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60946" w14:textId="714C2035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≥ (5-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95</w:t>
            </w:r>
            <w:r w:rsidRPr="00FF3D23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F1138D" w:rsidRPr="00A77F45" w14:paraId="19A10D3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7945E" w14:textId="77777777" w:rsidR="00F1138D" w:rsidRPr="00A77F45" w:rsidRDefault="00F1138D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3ADD8" w14:textId="77777777" w:rsidR="00F1138D" w:rsidRPr="00A77F4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Aparatinė įranga/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85409" w:rsidRPr="00A77F45" w14:paraId="785AB694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D0146" w14:textId="77777777" w:rsidR="00885409" w:rsidRPr="00A77F45" w:rsidRDefault="008854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6B804" w14:textId="728F42F0" w:rsidR="00885409" w:rsidRPr="00A77F45" w:rsidRDefault="00885409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  <w:szCs w:val="20"/>
              </w:rPr>
              <w:t xml:space="preserve">Visi moduliai sumontuoti Įrenginio korpuse , kurio apsaugos klasė indeksas pagal standartą IEC 60529 /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all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modules are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mounted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protection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index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IEC 60529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E4646" w14:textId="503C2C82" w:rsidR="00885409" w:rsidRPr="004877CC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>≥ IP 30</w:t>
            </w:r>
          </w:p>
        </w:tc>
      </w:tr>
      <w:tr w:rsidR="00885409" w:rsidRPr="00A77F45" w14:paraId="363C5C1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AAB48" w14:textId="77777777" w:rsidR="00885409" w:rsidRPr="00A77F45" w:rsidRDefault="008854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D4D4" w14:textId="2C754024" w:rsidR="00885409" w:rsidRPr="00A77F45" w:rsidRDefault="00885409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  <w:szCs w:val="20"/>
              </w:rPr>
              <w:t xml:space="preserve">Aušinimas/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86A387" w14:textId="7647C454" w:rsidR="00885409" w:rsidRPr="004877CC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7E05E6" w:rsidRPr="00A77F45" w14:paraId="4C72F03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89F4A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3A078" w14:textId="77777777" w:rsidR="007E05E6" w:rsidRPr="00A77F45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Tvirtinimas/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FD31D" w14:textId="2B9392A0" w:rsidR="007E05E6" w:rsidRPr="00A77F45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DIN bėgelis/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(EN 50022)</w:t>
            </w:r>
          </w:p>
        </w:tc>
      </w:tr>
      <w:tr w:rsidR="0045601B" w:rsidRPr="00A77F45" w14:paraId="0133BD5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6C21A" w14:textId="77777777" w:rsidR="0045601B" w:rsidRPr="00A77F45" w:rsidRDefault="0045601B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141E7" w14:textId="77777777" w:rsidR="0045601B" w:rsidRPr="00A77F45" w:rsidRDefault="0045601B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Aukštis, U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height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U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A0878" w14:textId="77777777" w:rsidR="0045601B" w:rsidRPr="00A77F45" w:rsidRDefault="0072379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≤ 2</w:t>
            </w:r>
            <w:r w:rsidR="0045601B" w:rsidRPr="00A77F45">
              <w:rPr>
                <w:rFonts w:ascii="Trebuchet MS" w:hAnsi="Trebuchet MS" w:cs="Arial"/>
                <w:sz w:val="20"/>
                <w:szCs w:val="20"/>
              </w:rPr>
              <w:t>U</w:t>
            </w:r>
          </w:p>
        </w:tc>
      </w:tr>
      <w:tr w:rsidR="007E05E6" w:rsidRPr="00A77F45" w14:paraId="3540942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43D20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9D224" w14:textId="77777777" w:rsidR="007E05E6" w:rsidRPr="00A77F45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Įrenginio korpuso įžeminimui turi būti numatyta/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housing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6208" w14:textId="6791861F" w:rsidR="007E05E6" w:rsidRPr="00A77F45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5E7D697" wp14:editId="5981E74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A201D0B" wp14:editId="42799821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7E05E6" w:rsidRPr="00A77F45" w14:paraId="50C2A61F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0DF23" w14:textId="77777777" w:rsidR="007E05E6" w:rsidRPr="00A77F45" w:rsidRDefault="007E05E6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CE6F5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  <w:p w14:paraId="1435030C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B36C8" w:rsidRPr="00A77F45" w14:paraId="783B2CA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E2733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28674" w14:textId="66D7450A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Maitinimo šaltinio išpildymas</w:t>
            </w:r>
            <w:r w:rsidR="0026023A" w:rsidRPr="00A77F45">
              <w:rPr>
                <w:rFonts w:ascii="Trebuchet MS" w:hAnsi="Trebuchet MS" w:cs="Arial"/>
                <w:sz w:val="20"/>
                <w:szCs w:val="20"/>
              </w:rPr>
              <w:t xml:space="preserve">/Power </w:t>
            </w:r>
            <w:proofErr w:type="spellStart"/>
            <w:r w:rsidR="0026023A"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CC916" w14:textId="396F7026" w:rsidR="0026023A" w:rsidRPr="00A77F45" w:rsidRDefault="0076616A" w:rsidP="00A32681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Integruotas</w:t>
            </w:r>
          </w:p>
        </w:tc>
      </w:tr>
      <w:tr w:rsidR="001B36C8" w:rsidRPr="00A77F45" w14:paraId="77CD2CA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BC708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F5A97" w14:textId="77777777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 V DC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34724" w14:textId="0D615561" w:rsidR="001B36C8" w:rsidRPr="00A77F45" w:rsidRDefault="00885409" w:rsidP="001B36C8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 w:cs="Arial"/>
                <w:color w:val="auto"/>
                <w:sz w:val="20"/>
                <w:szCs w:val="20"/>
              </w:rPr>
              <w:t>48 VDC</w:t>
            </w:r>
          </w:p>
        </w:tc>
      </w:tr>
      <w:tr w:rsidR="00B80CAF" w:rsidRPr="00A77F45" w14:paraId="4426F97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0536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B77A5" w14:textId="14B664FA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 DC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9D2C0" w14:textId="6686B014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EF (neįžemintas nei vienas taškas/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B80CAF" w:rsidRPr="00A77F45" w14:paraId="1DB009D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8121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BA29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allowed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9AD0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Nuo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-20  iki / to +15 </w:t>
            </w:r>
          </w:p>
        </w:tc>
      </w:tr>
      <w:tr w:rsidR="00B80CAF" w:rsidRPr="00A77F45" w14:paraId="4A7C5BF4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723C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53202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FF3D23" w:rsidRPr="00A77F45" w14:paraId="565C4C2A" w14:textId="77777777" w:rsidTr="00FF3D23">
        <w:trPr>
          <w:trHeight w:val="397"/>
        </w:trPr>
        <w:tc>
          <w:tcPr>
            <w:tcW w:w="6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088B1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BB1B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atsparumo parametrai pagal  standartą /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B07CD" w14:textId="783E832F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2745EF5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61000-4-4</w:t>
            </w:r>
          </w:p>
          <w:p w14:paraId="456B864A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61000-4-5</w:t>
            </w:r>
          </w:p>
          <w:p w14:paraId="490BA1F2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61000-4-6</w:t>
            </w:r>
          </w:p>
          <w:p w14:paraId="125EB541" w14:textId="5E50A252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61000-4-18</w:t>
            </w:r>
          </w:p>
        </w:tc>
      </w:tr>
      <w:tr w:rsidR="00FF3D23" w:rsidRPr="00A77F45" w14:paraId="2A622E25" w14:textId="77777777" w:rsidTr="00FF3D23">
        <w:trPr>
          <w:trHeight w:val="397"/>
        </w:trPr>
        <w:tc>
          <w:tcPr>
            <w:tcW w:w="617" w:type="pct"/>
            <w:vMerge/>
            <w:shd w:val="clear" w:color="auto" w:fill="auto"/>
            <w:vAlign w:val="center"/>
          </w:tcPr>
          <w:p w14:paraId="27BB1900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AE180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F596E" w14:textId="1696C90F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Korpusui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enclosure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3040E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61000-4-2</w:t>
            </w:r>
          </w:p>
          <w:p w14:paraId="4F69D6CC" w14:textId="1D7F685A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61000-4-3</w:t>
            </w:r>
          </w:p>
        </w:tc>
      </w:tr>
      <w:tr w:rsidR="00FF3D23" w:rsidRPr="00A77F45" w14:paraId="6EDD6F08" w14:textId="77777777" w:rsidTr="00FF3D23">
        <w:trPr>
          <w:trHeight w:val="397"/>
        </w:trPr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86FC0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E1BB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3DFB3" w14:textId="2C3112AD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Įžeminimui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functional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earth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12C02A4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61000-4-4</w:t>
            </w:r>
          </w:p>
          <w:p w14:paraId="6D4799A0" w14:textId="206E2CBD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61000-4-6</w:t>
            </w:r>
          </w:p>
        </w:tc>
      </w:tr>
      <w:tr w:rsidR="00B80CAF" w:rsidRPr="00A77F45" w14:paraId="32C538E3" w14:textId="77777777" w:rsidTr="0013120E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2C10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3CDE1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spinduliavimo parametrai pagal  standartą/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emission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577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CE349C" w14:textId="77777777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CISPR 22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Class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A  arba lygiavertis /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equal</w:t>
            </w:r>
            <w:proofErr w:type="spellEnd"/>
          </w:p>
        </w:tc>
      </w:tr>
      <w:tr w:rsidR="00B80CAF" w:rsidRPr="00A77F45" w14:paraId="26C4738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42BB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ED23F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Maršrutizatoriaus savybės/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Router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features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B80CAF" w:rsidRPr="00A77F45" w14:paraId="260875A6" w14:textId="77777777" w:rsidTr="003E391B">
        <w:trPr>
          <w:trHeight w:val="534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910E88" w14:textId="0C39472B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7675A" w14:textId="5857B66F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prievadų 10/100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LAN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10/100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74A968" w14:textId="77777777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4A93E015" w14:textId="76A8CAFC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A32681" w:rsidRPr="00FF3D23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B80CAF" w:rsidRPr="00A77F45" w14:paraId="7734E8D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AE42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805616" w14:textId="5E9FF8FA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prievadų 10/100/1000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10/100/1000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34544" w14:textId="566554F7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A32681" w:rsidRPr="00FF3D23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B80CAF" w:rsidRPr="00A77F45" w14:paraId="4B05D368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629F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589BA" w14:textId="1F1DE6DB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SFP prievadų 1000BaseX IEEE 802.3z,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SFP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1000BaseX IEEE 802.3z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>uantity</w:t>
            </w:r>
            <w:proofErr w:type="spellEnd"/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A77F45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1194F7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208C8CE4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1</w:t>
            </w:r>
          </w:p>
        </w:tc>
      </w:tr>
      <w:tr w:rsidR="00B80CAF" w:rsidRPr="00A77F45" w14:paraId="1B309EFE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C08A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35FB7D" w14:textId="68E11AC5" w:rsidR="00B80CAF" w:rsidRPr="00A77F45" w:rsidRDefault="00AE0CD4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Užšifruoto MPLS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duomenų srauto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pralaidumas su </w:t>
            </w:r>
            <w:r>
              <w:rPr>
                <w:rFonts w:ascii="Trebuchet MS" w:hAnsi="Trebuchet MS" w:cs="Arial"/>
                <w:sz w:val="20"/>
                <w:szCs w:val="20"/>
              </w:rPr>
              <w:t>bet kuriuo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palaikom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šifravimo algoritm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, Mb/s /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Encrypted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MPLS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C070E"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performance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, Mbps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DC30D" w14:textId="74E5D1D2" w:rsidR="00B80CAF" w:rsidRPr="00A77F45" w:rsidRDefault="004F0B64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>20</w:t>
            </w:r>
          </w:p>
        </w:tc>
      </w:tr>
      <w:tr w:rsidR="00FF5E33" w:rsidRPr="00A77F45" w14:paraId="521B175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368223" w14:textId="77777777" w:rsidR="00FF5E33" w:rsidRPr="00A77F45" w:rsidRDefault="00FF5E3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2B46F1" w14:textId="154A9ABC" w:rsidR="00FF5E33" w:rsidRPr="00A77F45" w:rsidRDefault="00FF5E33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WAN prievadų didžiausio perduodamo elemento </w:t>
            </w:r>
            <w:r w:rsidR="005A7BB0" w:rsidRPr="00A77F45">
              <w:rPr>
                <w:rFonts w:ascii="Trebuchet MS" w:hAnsi="Trebuchet MS" w:cs="Arial"/>
                <w:sz w:val="20"/>
                <w:szCs w:val="20"/>
              </w:rPr>
              <w:t xml:space="preserve">(MTU)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dydis, B / 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MTU, B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D574E" w14:textId="7DCE7F10" w:rsidR="00FF5E33" w:rsidRPr="00A77F45" w:rsidRDefault="004F0B64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FF5E33" w:rsidRPr="00FF3D23">
              <w:rPr>
                <w:rFonts w:ascii="Trebuchet MS" w:hAnsi="Trebuchet MS"/>
                <w:sz w:val="20"/>
                <w:szCs w:val="20"/>
              </w:rPr>
              <w:t>2000</w:t>
            </w:r>
          </w:p>
        </w:tc>
      </w:tr>
      <w:tr w:rsidR="00B80CAF" w:rsidRPr="00A77F45" w14:paraId="3D03300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044E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6F0D9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IPv4 maršrutų skaičius aparatūrinėse lentelėse,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  <w:p w14:paraId="2469D10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IPv4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count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575C1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06068D">
              <w:rPr>
                <w:rFonts w:ascii="Trebuchet MS" w:hAnsi="Trebuchet MS" w:cs="Arial"/>
                <w:sz w:val="20"/>
                <w:szCs w:val="20"/>
              </w:rPr>
              <w:t>1000</w:t>
            </w:r>
          </w:p>
        </w:tc>
      </w:tr>
      <w:tr w:rsidR="00B80CAF" w:rsidRPr="00A77F45" w14:paraId="25A0301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637E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AD3E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Palaikomi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protokolai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10906053" w14:textId="77777777" w:rsidR="00B80CAF" w:rsidRPr="00A77F45" w:rsidRDefault="00B80CAF" w:rsidP="00B80CAF">
            <w:pPr>
              <w:contextualSpacing/>
              <w:rPr>
                <w:rFonts w:ascii="Trebuchet MS" w:hAnsi="Trebuchet MS" w:cs="Calibri"/>
              </w:rPr>
            </w:pP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BF8F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Statiniai maršrutai/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Static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routes</w:t>
            </w:r>
            <w:proofErr w:type="spellEnd"/>
          </w:p>
          <w:p w14:paraId="651BDB86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RIPv1, RIPv2</w:t>
            </w:r>
          </w:p>
          <w:p w14:paraId="78C186CF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OSPF</w:t>
            </w:r>
          </w:p>
          <w:p w14:paraId="335D98F4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BGPv4 </w:t>
            </w:r>
          </w:p>
          <w:p w14:paraId="28C195E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IS-IS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1A16A556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204A7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5F026" w14:textId="40EAA004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OSPF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OSPF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6AED19" w14:textId="1019F45A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4437238E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CC29A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669F1" w14:textId="1D70419B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ISIS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ISIS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FB3BEF" w14:textId="30B9E7F8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4780769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BCA3A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DEFDA8" w14:textId="4946ABBE" w:rsidR="00B80CAF" w:rsidRPr="0006068D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BGP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BGP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neighbors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B5F4AB" w14:textId="3F108962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29C2E05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170D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31DDEF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Palaikomi tinklo ir transporto protokolai / Network,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1C1C21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IPSec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,</w:t>
            </w:r>
          </w:p>
          <w:p w14:paraId="736FCCAA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PPPoE</w:t>
            </w:r>
            <w:proofErr w:type="spellEnd"/>
          </w:p>
          <w:p w14:paraId="230B9C2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DNS</w:t>
            </w:r>
          </w:p>
          <w:p w14:paraId="0F73657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DHCP</w:t>
            </w:r>
          </w:p>
          <w:p w14:paraId="224A406D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L2TPv3</w:t>
            </w:r>
          </w:p>
          <w:p w14:paraId="5907FDB0" w14:textId="4A9BEED3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MPLS-VPN</w:t>
            </w:r>
          </w:p>
        </w:tc>
      </w:tr>
      <w:tr w:rsidR="00B80CAF" w:rsidRPr="00A77F45" w14:paraId="279F7F47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9E2A91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3D1B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srautų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15FE6" w14:textId="77777777" w:rsidR="00B80CAF" w:rsidRPr="0006068D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06068D">
              <w:rPr>
                <w:rFonts w:ascii="Trebuchet MS" w:hAnsi="Trebuchet MS" w:cs="Calibri"/>
                <w:sz w:val="20"/>
                <w:szCs w:val="20"/>
                <w:lang w:val="lt-LT"/>
              </w:rPr>
              <w:t>IGMPv2, IGMPv3</w:t>
            </w:r>
          </w:p>
          <w:p w14:paraId="7A68F58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cs="Segoe UI"/>
                <w:b/>
                <w:bCs/>
                <w:lang w:val="lt-LT"/>
              </w:rPr>
            </w:pPr>
            <w:r w:rsidRPr="0006068D">
              <w:rPr>
                <w:rFonts w:ascii="Trebuchet MS" w:hAnsi="Trebuchet MS" w:cs="Calibri"/>
                <w:sz w:val="20"/>
                <w:szCs w:val="20"/>
                <w:lang w:val="lt-LT"/>
              </w:rPr>
              <w:t>PIM-SM, PIM-SSM</w:t>
            </w:r>
            <w:r w:rsidRPr="00A77F45">
              <w:rPr>
                <w:rFonts w:cs="Segoe UI"/>
                <w:lang w:val="lt-LT"/>
              </w:rPr>
              <w:t xml:space="preserve"> </w:t>
            </w:r>
          </w:p>
        </w:tc>
      </w:tr>
      <w:tr w:rsidR="00B80CAF" w:rsidRPr="00A77F45" w14:paraId="71F5B4A7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294CB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30CF6" w14:textId="33A8F610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Duomenų srautų valdymo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4EB58" w14:textId="106800A9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Paslaugų kokybė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Quality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of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Service (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QoS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1DFF0954" w14:textId="4F697F94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proofErr w:type="spellStart"/>
            <w:r w:rsidRPr="00A77F45">
              <w:rPr>
                <w:lang w:val="lt-LT"/>
              </w:rPr>
              <w:t>Hierarrchinis</w:t>
            </w:r>
            <w:proofErr w:type="spellEnd"/>
            <w:r w:rsidRPr="00A77F45">
              <w:rPr>
                <w:lang w:val="lt-LT"/>
              </w:rPr>
              <w:t xml:space="preserve"> </w:t>
            </w:r>
            <w:proofErr w:type="spellStart"/>
            <w:r w:rsidRPr="00A77F45">
              <w:rPr>
                <w:lang w:val="lt-LT"/>
              </w:rPr>
              <w:t>QoS</w:t>
            </w:r>
            <w:proofErr w:type="spellEnd"/>
            <w:r w:rsidRPr="00A77F45">
              <w:rPr>
                <w:lang w:val="lt-LT"/>
              </w:rPr>
              <w:t xml:space="preserve"> / </w:t>
            </w:r>
            <w:proofErr w:type="spellStart"/>
            <w:r w:rsidRPr="00A77F45">
              <w:rPr>
                <w:lang w:val="lt-LT"/>
              </w:rPr>
              <w:t>Hierarchical</w:t>
            </w:r>
            <w:proofErr w:type="spellEnd"/>
            <w:r w:rsidRPr="00A77F45">
              <w:rPr>
                <w:lang w:val="lt-LT"/>
              </w:rPr>
              <w:t xml:space="preserve"> </w:t>
            </w:r>
            <w:proofErr w:type="spellStart"/>
            <w:r w:rsidRPr="00A77F45">
              <w:rPr>
                <w:lang w:val="lt-LT"/>
              </w:rPr>
              <w:t>QoS</w:t>
            </w:r>
            <w:proofErr w:type="spellEnd"/>
          </w:p>
          <w:p w14:paraId="38856EBA" w14:textId="643921E0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Sąlyginis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maršrutizavimas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Policy-Based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Routing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(PBR)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76EB8D72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4523C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AC06B" w14:textId="42314ED8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Paketų klasifikavimas, žymėjimas ir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prioritizavimas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Packets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classification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labeling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priority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A8430" w14:textId="77777777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Pagal DSCP, </w:t>
            </w:r>
            <w:r w:rsidRPr="00A77F45">
              <w:rPr>
                <w:rFonts w:cs="Segoe UI"/>
                <w:lang w:val="lt-LT"/>
              </w:rPr>
              <w:t>L3 TOS, MPLS EXP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reikšmes, IP adresą, TCP/UDP prievadus / </w:t>
            </w:r>
          </w:p>
          <w:p w14:paraId="4D34A004" w14:textId="78C74E1B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DSCP, L3 TOS, MPLS EXP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IP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address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TCP / UDP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B80CAF" w:rsidRPr="00A77F45" w14:paraId="7ABB2F3C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1C39A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BD35F" w14:textId="554CD386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Pralaidumo ribojimas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Bandwidth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limiting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9A154C" w14:textId="738B5B6B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Įeinančiam/išeinančiam duomenų srautui per fizinę/ virtualią sąsają pagal siuntėjo/gavėjo IP adresą, UDP/TCP prievadą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Incoming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outging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traffic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physical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virtual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interface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according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sender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receiver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IP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address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, UDP/TCP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port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.</w:t>
            </w:r>
          </w:p>
          <w:p w14:paraId="16489CFC" w14:textId="69D4FFE7" w:rsidR="00B80CAF" w:rsidRPr="00A77F45" w:rsidRDefault="00B80CAF" w:rsidP="00B256D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Mažiausias maksimalaus pralaidumo nustatymo žingsnis ≤ 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16 </w:t>
            </w:r>
            <w:proofErr w:type="spellStart"/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kb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/s /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granularity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≤1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6 </w:t>
            </w:r>
            <w:proofErr w:type="spellStart"/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k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bps</w:t>
            </w:r>
            <w:proofErr w:type="spellEnd"/>
          </w:p>
        </w:tc>
      </w:tr>
      <w:tr w:rsidR="00B80CAF" w:rsidRPr="00A77F45" w14:paraId="63DC5483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2057C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3BFA9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Aukšto prieinamumo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High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availability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B2A8D" w14:textId="15BF8604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</w:rPr>
              <w:t>VRRP (RFC 2338) arba/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</w:rPr>
              <w:t xml:space="preserve"> HSRP</w:t>
            </w:r>
          </w:p>
        </w:tc>
      </w:tr>
      <w:tr w:rsidR="00B80CAF" w:rsidRPr="00A77F45" w14:paraId="60038CA6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3180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DCC638" w14:textId="2BFCDA0A" w:rsidR="00B80CAF" w:rsidRPr="00A77F45" w:rsidRDefault="00B80CAF" w:rsidP="00B80CAF">
            <w:pPr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MPLS, MPLS-VPN protokolai  /MPLS, MPLS-VP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ACFC60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LDP (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Label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Distribution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Protocol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085AEB4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RSVP (MPLS-TE)</w:t>
            </w:r>
          </w:p>
          <w:p w14:paraId="53A0EF27" w14:textId="2FE95CAC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L3VPN – (MP-BGP vpnv4)</w:t>
            </w:r>
          </w:p>
        </w:tc>
      </w:tr>
      <w:tr w:rsidR="00B80CAF" w:rsidRPr="00A77F45" w14:paraId="630D99F6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37A23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56A64C" w14:textId="77777777" w:rsidR="00B80CAF" w:rsidRPr="00A77F45" w:rsidRDefault="00B80CAF" w:rsidP="00B80CAF">
            <w:pPr>
              <w:contextualSpacing/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Virtualių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lentelių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vnt. 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Virtual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forwarding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tables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65952" w14:textId="66F6BC90" w:rsidR="00B80CAF" w:rsidRPr="00A77F45" w:rsidRDefault="00B80CAF" w:rsidP="00B80CAF">
            <w:pPr>
              <w:pStyle w:val="ListParagraph"/>
              <w:spacing w:after="0" w:line="240" w:lineRule="auto"/>
              <w:ind w:left="162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≥ 16</w:t>
            </w:r>
          </w:p>
        </w:tc>
      </w:tr>
      <w:tr w:rsidR="00B80CAF" w:rsidRPr="00A77F45" w14:paraId="209AD7C1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854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38102E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Tinklo prieigos procesai / Network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mediate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1AB05" w14:textId="77777777" w:rsidR="00B80CAF" w:rsidRPr="00A77F45" w:rsidRDefault="00B80CAF" w:rsidP="00B80CAF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Autentifikavimo,  autorizavimo ir apskaitos procesai /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Authorization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Accounting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(AAA)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service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process</w:t>
            </w:r>
            <w:proofErr w:type="spellEnd"/>
          </w:p>
        </w:tc>
      </w:tr>
      <w:tr w:rsidR="00B80CAF" w:rsidRPr="00A77F45" w14:paraId="363CFAE9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3C108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213967" w14:textId="32914345" w:rsidR="00B80CAF" w:rsidRPr="00A77F45" w:rsidRDefault="00B80CAF" w:rsidP="00B80CAF">
            <w:pPr>
              <w:rPr>
                <w:rFonts w:ascii="Trebuchet MS" w:hAnsi="Trebuchet MS" w:cs="ScubaOffc-Bold"/>
                <w:bCs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Kriptografiniai algoritmai/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Cryptographic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algorithms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41B08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Šifravimo/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Encryption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: </w:t>
            </w:r>
          </w:p>
          <w:p w14:paraId="66ADCA0F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DES, 3DES, AES-128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 AES-256 (CBC ir GCM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modes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</w:rPr>
              <w:t>)</w:t>
            </w:r>
          </w:p>
          <w:p w14:paraId="342D9E9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Autentifikavimo/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Authentication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: </w:t>
            </w:r>
          </w:p>
          <w:p w14:paraId="55297AA4" w14:textId="232F8DEC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 xml:space="preserve">RSA (748/1024/2048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>bit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 xml:space="preserve">), </w:t>
            </w:r>
          </w:p>
          <w:p w14:paraId="3352CE7B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Integralumo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Integrity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:</w:t>
            </w:r>
          </w:p>
          <w:p w14:paraId="0AC8038D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egoe UI"/>
                <w:sz w:val="20"/>
                <w:szCs w:val="22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>MD5, SHA, SHA-256, SHA-384, SHA-512</w:t>
            </w:r>
          </w:p>
        </w:tc>
      </w:tr>
      <w:tr w:rsidR="00B80CAF" w:rsidRPr="00A77F45" w14:paraId="445088BE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2897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0FBB39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Inkapsuliacijos protokolai /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Encapsulations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E4742" w14:textId="5012C1F0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 xml:space="preserve">GRE, PPP, HDLC,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>PPPoE</w:t>
            </w:r>
            <w:proofErr w:type="spellEnd"/>
          </w:p>
        </w:tc>
      </w:tr>
      <w:tr w:rsidR="00B80CAF" w:rsidRPr="00A77F45" w14:paraId="1B129CD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AC2D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2897" w14:textId="5269136A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VLAN identifikatoriai / VLAN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identifiers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DF0013" w14:textId="3019C23B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  <w:t>≥4000</w:t>
            </w:r>
          </w:p>
        </w:tc>
      </w:tr>
      <w:tr w:rsidR="00B80CAF" w:rsidRPr="00A77F45" w14:paraId="15D9379A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A1F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E0C0F2" w14:textId="0533C43F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802.1q VLAN ID  kiekis kiekviename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prievade / 802.1q VLAN ID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each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7956E697" w14:textId="7151C56E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HelveticaNeueLTStd-Cn"/>
                <w:sz w:val="20"/>
                <w:szCs w:val="20"/>
                <w:lang w:val="lt-LT"/>
              </w:rPr>
              <w:t>≥ 20</w:t>
            </w:r>
          </w:p>
        </w:tc>
      </w:tr>
      <w:tr w:rsidR="00B80CAF" w:rsidRPr="00A77F45" w14:paraId="611F40F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AABB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BADC15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Tarpusavio jungčių aptikimo protokolai / Link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Discovery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9DF7B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LLDP arba CDP / LLDP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CDP</w:t>
            </w:r>
          </w:p>
        </w:tc>
      </w:tr>
      <w:tr w:rsidR="00B80CAF" w:rsidRPr="00A77F45" w14:paraId="1F6D422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0BD79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5A7480" w14:textId="77777777" w:rsidR="00B80CAF" w:rsidRPr="00A77F45" w:rsidRDefault="00B80CAF" w:rsidP="00B80CAF">
            <w:pPr>
              <w:rPr>
                <w:rFonts w:ascii="Arial" w:hAnsi="Arial" w:cs="Arial"/>
                <w:color w:val="545454"/>
                <w:shd w:val="clear" w:color="auto" w:fill="FFFFFF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kontrolė / Access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438A0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kontrolės sąrašas  / ACL (Access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B80CAF" w:rsidRPr="00A77F45" w14:paraId="017E9994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8F4E1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4DC72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Prisijungimo protokolai prie kitų tinklo įrenginių keičiant TCP prievadų numerius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Connecting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network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changing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TCP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79CB71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Telnet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ir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SSH</w:t>
            </w:r>
          </w:p>
        </w:tc>
      </w:tr>
      <w:tr w:rsidR="00B80CAF" w:rsidRPr="00A77F45" w14:paraId="4F26D533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A8B2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93967" w14:textId="41F64E3E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Duomenų srautų loginis skirstymas į srautus ir šių srautų statistikos eksportavimas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Subsequent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data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logic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statistics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export</w:t>
            </w:r>
            <w:proofErr w:type="spellEnd"/>
            <w:r w:rsidRPr="00A77F45">
              <w:rPr>
                <w:rFonts w:ascii="Trebuchet MS" w:hAnsi="Trebuchet MS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0BDCEA" w14:textId="77777777" w:rsidR="00B80CAF" w:rsidRPr="00A77F45" w:rsidRDefault="00B80CAF" w:rsidP="00217F94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IPFix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Sflow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arba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Netflow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B80CAF" w:rsidRPr="00A77F45" w14:paraId="7DDB41E9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CC77F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3E7E7" w14:textId="52497498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Automatizavimo funkcija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Automation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43B7E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EEM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Manager) arba lygiavertė technologija/ EEM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Manager)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equal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B80CAF" w:rsidRPr="00A77F45" w14:paraId="1FCB4C7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7C927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C8F37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Laiko sinchronizavimo protokolas /</w:t>
            </w:r>
          </w:p>
          <w:p w14:paraId="01DF079A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Time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35185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NTP (RFC 1305)</w:t>
            </w:r>
          </w:p>
        </w:tc>
      </w:tr>
      <w:tr w:rsidR="00B80CAF" w:rsidRPr="00A77F45" w14:paraId="26CAF0E1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11FFC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74ED93" w14:textId="6BCE5D5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modemo parametra</w:t>
            </w:r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i /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Wireless</w:t>
            </w:r>
            <w:proofErr w:type="spellEnd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modem</w:t>
            </w:r>
            <w:proofErr w:type="spellEnd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B80CAF" w:rsidRPr="00A77F45" w14:paraId="70F0643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79E5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31939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Belaidžio ryšio modemo tipas /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</w:t>
            </w:r>
            <w:hyperlink r:id="rId9" w:history="1">
              <w:r w:rsidRPr="00A77F45">
                <w:rPr>
                  <w:rFonts w:ascii="Trebuchet MS" w:hAnsi="Trebuchet MS"/>
                  <w:sz w:val="20"/>
                  <w:szCs w:val="20"/>
                </w:rPr>
                <w:t>ireless</w:t>
              </w:r>
              <w:proofErr w:type="spellEnd"/>
            </w:hyperlink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modem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387B6577" w14:textId="31C48D40" w:rsidR="00B80CAF" w:rsidRPr="00A77F45" w:rsidRDefault="00B80CAF" w:rsidP="00BF7A17">
            <w:pPr>
              <w:pStyle w:val="ListParagraph"/>
              <w:ind w:left="0"/>
              <w:jc w:val="center"/>
              <w:rPr>
                <w:rFonts w:cs="Segoe UI"/>
                <w:lang w:val="lt-LT"/>
              </w:rPr>
            </w:pPr>
            <w:r w:rsidRPr="00A77F45">
              <w:rPr>
                <w:rFonts w:cs="Segoe UI"/>
                <w:lang w:val="lt-LT"/>
              </w:rPr>
              <w:t>LTE</w:t>
            </w:r>
            <w:r w:rsidR="00BF7A17">
              <w:rPr>
                <w:rFonts w:cs="Segoe UI"/>
                <w:lang w:val="lt-LT"/>
              </w:rPr>
              <w:t xml:space="preserve"> modulis/ LTE module</w:t>
            </w:r>
          </w:p>
        </w:tc>
      </w:tr>
      <w:tr w:rsidR="00B80CAF" w:rsidRPr="00A77F45" w14:paraId="214EAA9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07D1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0C0512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Belaidžio ryšio technologijos/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Wireless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technologies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122B46FA" w14:textId="6945BF2F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UMTS, HSPA+,</w:t>
            </w:r>
            <w:r w:rsidR="003E3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LTE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Advanced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B80CAF" w:rsidRPr="00A77F45" w14:paraId="6BA63BD2" w14:textId="77777777" w:rsidTr="003E391B">
        <w:trPr>
          <w:trHeight w:val="17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FB2E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AEB5C8" w14:textId="69B3EEC4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LTE dažnių kanalai /LTE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Supported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3E80BB82" w14:textId="52E5C14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FDD-LTE B1, B3, B7,</w:t>
            </w:r>
            <w:r w:rsidR="006B1A74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B8, B20</w:t>
            </w:r>
          </w:p>
        </w:tc>
      </w:tr>
      <w:tr w:rsidR="003A063B" w:rsidRPr="00A77F45" w14:paraId="666358B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5D44C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5BA00" w14:textId="6DB74C3F" w:rsidR="003A063B" w:rsidRPr="00A77F45" w:rsidRDefault="003A063B" w:rsidP="003A063B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Agreguotų LTE dažnių kanalų kombinacijos/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Carrier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aggregation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combinations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525D7521" w14:textId="2BF5054C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3+(7, 20);</w:t>
            </w:r>
          </w:p>
        </w:tc>
      </w:tr>
      <w:tr w:rsidR="003A063B" w:rsidRPr="00A77F45" w14:paraId="31F82CF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51E012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E0B3F" w14:textId="1B4412D9" w:rsidR="003A063B" w:rsidRPr="00A77F45" w:rsidRDefault="003A063B" w:rsidP="0038279B">
            <w:pPr>
              <w:autoSpaceDE w:val="0"/>
              <w:autoSpaceDN w:val="0"/>
              <w:adjustRightInd w:val="0"/>
              <w:rPr>
                <w:rFonts w:cs="Segoe UI"/>
                <w:b/>
                <w:i/>
              </w:rPr>
            </w:pPr>
            <w:bookmarkStart w:id="1" w:name="_Hlk7079452"/>
            <w:r w:rsidRPr="00A77F45">
              <w:rPr>
                <w:rFonts w:ascii="Trebuchet MS" w:hAnsi="Trebuchet MS" w:cs="Arial"/>
                <w:sz w:val="20"/>
                <w:szCs w:val="20"/>
              </w:rPr>
              <w:t>Išorinių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LTE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antenų jung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čių kiekis vnt</w:t>
            </w:r>
            <w:bookmarkEnd w:id="1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. /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External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LTE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connectors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50D261A1" w14:textId="6973A9C6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2</w:t>
            </w:r>
          </w:p>
        </w:tc>
      </w:tr>
      <w:tr w:rsidR="003A063B" w:rsidRPr="00A77F45" w14:paraId="7E58B44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2B50A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7ECEA" w14:textId="77777777" w:rsidR="003A063B" w:rsidRPr="00A77F45" w:rsidRDefault="003A063B" w:rsidP="003A063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Valdymo parametrai 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3A063B" w:rsidRPr="00A77F45" w14:paraId="2232D5C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82D5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CCC1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Valdymo sąsajos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BFA02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Komandinė eilutė/ CLI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Command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line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3A063B" w:rsidRPr="00A77F45" w14:paraId="7F4B4AA7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0E05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D674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Valdymo ir stebėjimo protokolai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F005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SSHv1,v2</w:t>
            </w:r>
          </w:p>
          <w:p w14:paraId="7D0D38DC" w14:textId="7BD087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SNMP v3</w:t>
            </w:r>
          </w:p>
        </w:tc>
      </w:tr>
      <w:tr w:rsidR="003A063B" w:rsidRPr="00A77F45" w14:paraId="7F0F392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BD6E4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A3CC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Pilnai valdomas įmonėje naudojama valdymo ir stebėsenos sistema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company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BA114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Cisco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Prime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Infrastructure</w:t>
            </w:r>
            <w:proofErr w:type="spellEnd"/>
          </w:p>
        </w:tc>
      </w:tr>
      <w:tr w:rsidR="003A063B" w:rsidRPr="00A77F45" w14:paraId="61D9BB4F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18D6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6D46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Lokalus administratoriaus autentifikavimas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Local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F13DD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Pagal vartotojo vardą ir slaptažodį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username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</w:p>
        </w:tc>
      </w:tr>
      <w:tr w:rsidR="003A063B" w:rsidRPr="00A77F45" w14:paraId="3FAA155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39E1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A54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Centralizuotas administratoriaus autentifikavimas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Centralized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1D661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TACACS+, RADIUS (RFC 2865) / TACACS+, RADIUS (RFC 2865) </w:t>
            </w:r>
          </w:p>
        </w:tc>
      </w:tr>
      <w:tr w:rsidR="003A063B" w:rsidRPr="00A77F45" w14:paraId="0964471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0823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58BE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Operacinės sistemos ir konfigūracijos persiuntimas.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System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files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transfer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65128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Bent vienu iš šių protokolų: SCP, HTTPS, SFTP /  At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one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following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: SCP, HTTPS, SFTP</w:t>
            </w:r>
          </w:p>
        </w:tc>
      </w:tr>
      <w:tr w:rsidR="003A063B" w:rsidRPr="00A77F45" w14:paraId="7EED83B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83C35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AAF3" w14:textId="4C81327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Konsolės prievadas,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Console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D031E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3A063B" w:rsidRPr="00A77F45" w14:paraId="351E823C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036C4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7B604" w14:textId="484BC950" w:rsidR="003A063B" w:rsidRPr="00A77F45" w:rsidRDefault="005A7BB0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l</w:t>
            </w:r>
            <w:r w:rsidR="00B621B8" w:rsidRPr="00A77F45">
              <w:rPr>
                <w:rFonts w:ascii="Trebuchet MS" w:hAnsi="Trebuchet MS" w:cs="Arial"/>
                <w:b/>
                <w:sz w:val="20"/>
                <w:szCs w:val="20"/>
              </w:rPr>
              <w:t>auko a</w:t>
            </w:r>
            <w:r w:rsidR="003A063B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ntena/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Wireless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outdoor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  <w:proofErr w:type="spellEnd"/>
          </w:p>
        </w:tc>
      </w:tr>
      <w:tr w:rsidR="003A063B" w:rsidRPr="00A77F45" w14:paraId="0509AB93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E095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2BBE" w14:textId="34DDB96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Tipas/ Type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FE966" w14:textId="391E10A3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Lauko/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Outdoor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64F308F6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F4628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4A30" w14:textId="370D3523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temperature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range,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21596" w14:textId="10BC535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40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+40)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3A063B" w:rsidRPr="00A77F45" w14:paraId="321DFC9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723D1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D3DA" w14:textId="7B8FF49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Priemonės apsaugai nuo žaibo/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Lighting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6518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415D449C" w14:textId="73930681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Surge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Protector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53668CE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00EC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C05" w14:textId="70DC17C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>The coaxial antenna cable length, m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DD4B8" w14:textId="468827D8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3A063B" w:rsidRPr="00A77F45" w14:paraId="353EC13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8D7C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5D70" w14:textId="1EF86126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Stiprinimas dažnių juostose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Frequencies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MHz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C7199" w14:textId="3BACA0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698-960, 1710-2700</w:t>
            </w:r>
          </w:p>
        </w:tc>
      </w:tr>
      <w:tr w:rsidR="003A063B" w:rsidRPr="00A77F45" w14:paraId="295370C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449A6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151" w14:textId="5E4E86FF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Signalo siuntimo-priėmimo būdas/  </w:t>
            </w:r>
            <w:r w:rsidRPr="00A77F45">
              <w:br/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transmission-receiving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89C5D" w14:textId="23304D9D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MIMO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Multiple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multiple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–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output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3A063B" w:rsidRPr="00A77F45" w14:paraId="3FEFCF3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C548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40E0" w14:textId="7136E60D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Nominali antenos varža/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impedance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 Ω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985D2" w14:textId="2A7ED7C9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50</w:t>
            </w:r>
          </w:p>
        </w:tc>
      </w:tr>
      <w:tr w:rsidR="003A063B" w:rsidRPr="00A77F45" w14:paraId="357D9860" w14:textId="77777777" w:rsidTr="003E391B">
        <w:trPr>
          <w:trHeight w:val="302"/>
        </w:trPr>
        <w:tc>
          <w:tcPr>
            <w:tcW w:w="6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E3F4CD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34226" w14:textId="11C7068C" w:rsidR="003A063B" w:rsidRPr="00A77F45" w:rsidRDefault="003A063B" w:rsidP="003A063B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sauga 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A063B" w:rsidRPr="00A77F45" w14:paraId="096ABF18" w14:textId="77777777" w:rsidTr="003E391B">
        <w:trPr>
          <w:trHeight w:val="525"/>
        </w:trPr>
        <w:tc>
          <w:tcPr>
            <w:tcW w:w="617" w:type="pct"/>
            <w:vMerge w:val="restart"/>
            <w:shd w:val="clear" w:color="auto" w:fill="auto"/>
            <w:vAlign w:val="center"/>
          </w:tcPr>
          <w:p w14:paraId="0E6308A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02C77" w14:textId="25C226D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to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C68862" w14:textId="7B5C8A75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063B" w:rsidRPr="00A77F45" w14:paraId="489F1FE1" w14:textId="77777777" w:rsidTr="003E391B">
        <w:trPr>
          <w:trHeight w:val="525"/>
        </w:trPr>
        <w:tc>
          <w:tcPr>
            <w:tcW w:w="617" w:type="pct"/>
            <w:vMerge/>
            <w:shd w:val="clear" w:color="auto" w:fill="auto"/>
            <w:vAlign w:val="center"/>
          </w:tcPr>
          <w:p w14:paraId="22D9051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A64E60" w14:textId="6700CA55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19AA17" w14:textId="283893DB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</w:tr>
      <w:tr w:rsidR="003A063B" w:rsidRPr="00A77F45" w14:paraId="0C42FD05" w14:textId="77777777" w:rsidTr="003E391B">
        <w:trPr>
          <w:trHeight w:val="525"/>
        </w:trPr>
        <w:tc>
          <w:tcPr>
            <w:tcW w:w="617" w:type="pct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77AB4E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3C6C6" w14:textId="714C64A4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1D61F0" w14:textId="1D8CFB0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out</w:t>
            </w:r>
            <w:proofErr w:type="spellEnd"/>
          </w:p>
        </w:tc>
      </w:tr>
      <w:tr w:rsidR="003A063B" w:rsidRPr="00A77F45" w14:paraId="6F35D618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28EBDF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B567F" w14:textId="5B7BE37C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D219D5" w14:textId="0CB62C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Pagal / </w:t>
            </w:r>
            <w:proofErr w:type="spellStart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 IEEE1686-2013 </w:t>
            </w:r>
            <w:r w:rsidRPr="00A77F4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</w:p>
        </w:tc>
      </w:tr>
      <w:tr w:rsidR="003A063B" w:rsidRPr="00A77F45" w14:paraId="6DD6A6D9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45ADD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AC8B4" w14:textId="5ECBB5A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6272B0" w14:textId="05E08383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A063B" w:rsidRPr="00A77F45" w14:paraId="0EF1CBD0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D12B8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7FFC30" w14:textId="480383BD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Minimalus autorizuotų vartotojų (su visomis teisėmis) apsaugotų slaptažodžiais  kiekis, vnt.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A99FA" w14:textId="49E1D0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A063B" w:rsidRPr="00A77F45" w14:paraId="36D75299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B9315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7CBF8" w14:textId="77777777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record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remote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server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48EDCC" w14:textId="0CA51E1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Syslog</w:t>
            </w:r>
            <w:proofErr w:type="spellEnd"/>
          </w:p>
        </w:tc>
      </w:tr>
      <w:tr w:rsidR="003A063B" w:rsidRPr="00A77F45" w14:paraId="16732611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8886D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A602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Prisijungimo prie maršrutizatoriaus saugumo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užtikrininimas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37242A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Pagal IP adresus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addresses</w:t>
            </w:r>
            <w:proofErr w:type="spellEnd"/>
          </w:p>
        </w:tc>
      </w:tr>
      <w:tr w:rsidR="003A063B" w:rsidRPr="00A77F45" w14:paraId="44694B62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88269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DC646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0EC4D96" w14:textId="77777777" w:rsidR="003A063B" w:rsidRPr="00A77F45" w:rsidRDefault="003A063B" w:rsidP="003A063B">
            <w:pPr>
              <w:tabs>
                <w:tab w:val="num" w:pos="720"/>
              </w:tabs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Draudžiama naudoti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Strictly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prohibited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to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use</w:t>
            </w:r>
            <w:proofErr w:type="spellEnd"/>
          </w:p>
        </w:tc>
      </w:tr>
    </w:tbl>
    <w:p w14:paraId="4DECF109" w14:textId="77777777" w:rsidR="00A85D7C" w:rsidRPr="00217F94" w:rsidRDefault="00A85D7C" w:rsidP="00C929F7">
      <w:pPr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sectPr w:rsidR="00A85D7C" w:rsidRPr="00217F94" w:rsidSect="00570893">
      <w:footerReference w:type="default" r:id="rId10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2D836" w14:textId="77777777" w:rsidR="00961E18" w:rsidRDefault="00961E18">
      <w:r>
        <w:separator/>
      </w:r>
    </w:p>
  </w:endnote>
  <w:endnote w:type="continuationSeparator" w:id="0">
    <w:p w14:paraId="49FA73BD" w14:textId="77777777" w:rsidR="00961E18" w:rsidRDefault="0096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Cn">
    <w:panose1 w:val="00000000000000000000"/>
    <w:charset w:val="BA"/>
    <w:family w:val="swiss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E1478" w14:textId="3ABDD5E5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650F8C">
      <w:rPr>
        <w:caps/>
        <w:noProof/>
        <w:color w:val="5B9BD5"/>
      </w:rPr>
      <w:t>1</w:t>
    </w:r>
    <w:r w:rsidRPr="00550A45">
      <w:rPr>
        <w:caps/>
        <w:noProof/>
        <w:color w:val="5B9BD5"/>
      </w:rPr>
      <w:fldChar w:fldCharType="end"/>
    </w:r>
  </w:p>
  <w:p w14:paraId="51841BAE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E5817" w14:textId="77777777" w:rsidR="00961E18" w:rsidRDefault="00961E18">
      <w:r>
        <w:separator/>
      </w:r>
    </w:p>
  </w:footnote>
  <w:footnote w:type="continuationSeparator" w:id="0">
    <w:p w14:paraId="02B00903" w14:textId="77777777" w:rsidR="00961E18" w:rsidRDefault="00961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116B"/>
    <w:multiLevelType w:val="hybridMultilevel"/>
    <w:tmpl w:val="88D49CCC"/>
    <w:lvl w:ilvl="0" w:tplc="B464EE50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3FC4C43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E0035"/>
    <w:multiLevelType w:val="hybridMultilevel"/>
    <w:tmpl w:val="5CE2B020"/>
    <w:lvl w:ilvl="0" w:tplc="D9FE9E24">
      <w:start w:val="3"/>
      <w:numFmt w:val="bullet"/>
      <w:lvlText w:val="-"/>
      <w:lvlJc w:val="left"/>
      <w:pPr>
        <w:ind w:left="502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4725DAA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A3584A"/>
    <w:multiLevelType w:val="multilevel"/>
    <w:tmpl w:val="D6DA160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9043">
    <w:abstractNumId w:val="19"/>
  </w:num>
  <w:num w:numId="2" w16cid:durableId="807360683">
    <w:abstractNumId w:val="26"/>
  </w:num>
  <w:num w:numId="3" w16cid:durableId="603390214">
    <w:abstractNumId w:val="5"/>
  </w:num>
  <w:num w:numId="4" w16cid:durableId="219052098">
    <w:abstractNumId w:val="20"/>
  </w:num>
  <w:num w:numId="5" w16cid:durableId="1995912910">
    <w:abstractNumId w:val="17"/>
  </w:num>
  <w:num w:numId="6" w16cid:durableId="895237435">
    <w:abstractNumId w:val="8"/>
  </w:num>
  <w:num w:numId="7" w16cid:durableId="1202327699">
    <w:abstractNumId w:val="33"/>
  </w:num>
  <w:num w:numId="8" w16cid:durableId="2005744755">
    <w:abstractNumId w:val="9"/>
  </w:num>
  <w:num w:numId="9" w16cid:durableId="1911307994">
    <w:abstractNumId w:val="1"/>
  </w:num>
  <w:num w:numId="10" w16cid:durableId="1648052696">
    <w:abstractNumId w:val="14"/>
  </w:num>
  <w:num w:numId="11" w16cid:durableId="988244430">
    <w:abstractNumId w:val="18"/>
  </w:num>
  <w:num w:numId="12" w16cid:durableId="1021587889">
    <w:abstractNumId w:val="6"/>
  </w:num>
  <w:num w:numId="13" w16cid:durableId="896017641">
    <w:abstractNumId w:val="4"/>
  </w:num>
  <w:num w:numId="14" w16cid:durableId="1990746829">
    <w:abstractNumId w:val="16"/>
  </w:num>
  <w:num w:numId="15" w16cid:durableId="1390574903">
    <w:abstractNumId w:val="35"/>
  </w:num>
  <w:num w:numId="16" w16cid:durableId="283850409">
    <w:abstractNumId w:val="31"/>
  </w:num>
  <w:num w:numId="17" w16cid:durableId="515390056">
    <w:abstractNumId w:val="11"/>
  </w:num>
  <w:num w:numId="18" w16cid:durableId="938441560">
    <w:abstractNumId w:val="12"/>
  </w:num>
  <w:num w:numId="19" w16cid:durableId="1158692004">
    <w:abstractNumId w:val="23"/>
  </w:num>
  <w:num w:numId="20" w16cid:durableId="1196188321">
    <w:abstractNumId w:val="7"/>
  </w:num>
  <w:num w:numId="21" w16cid:durableId="1086537690">
    <w:abstractNumId w:val="27"/>
  </w:num>
  <w:num w:numId="22" w16cid:durableId="79916219">
    <w:abstractNumId w:val="24"/>
  </w:num>
  <w:num w:numId="23" w16cid:durableId="1655988139">
    <w:abstractNumId w:val="22"/>
  </w:num>
  <w:num w:numId="24" w16cid:durableId="1193884704">
    <w:abstractNumId w:val="21"/>
  </w:num>
  <w:num w:numId="25" w16cid:durableId="1199204899">
    <w:abstractNumId w:val="10"/>
  </w:num>
  <w:num w:numId="26" w16cid:durableId="1153788262">
    <w:abstractNumId w:val="13"/>
  </w:num>
  <w:num w:numId="27" w16cid:durableId="725226671">
    <w:abstractNumId w:val="2"/>
  </w:num>
  <w:num w:numId="28" w16cid:durableId="740643996">
    <w:abstractNumId w:val="32"/>
  </w:num>
  <w:num w:numId="29" w16cid:durableId="302541210">
    <w:abstractNumId w:val="30"/>
  </w:num>
  <w:num w:numId="30" w16cid:durableId="2135907702">
    <w:abstractNumId w:val="15"/>
  </w:num>
  <w:num w:numId="31" w16cid:durableId="1558275315">
    <w:abstractNumId w:val="0"/>
  </w:num>
  <w:num w:numId="32" w16cid:durableId="1065178805">
    <w:abstractNumId w:val="29"/>
  </w:num>
  <w:num w:numId="33" w16cid:durableId="1722049835">
    <w:abstractNumId w:val="34"/>
  </w:num>
  <w:num w:numId="34" w16cid:durableId="815030802">
    <w:abstractNumId w:val="25"/>
  </w:num>
  <w:num w:numId="35" w16cid:durableId="906183175">
    <w:abstractNumId w:val="3"/>
  </w:num>
  <w:num w:numId="36" w16cid:durableId="1564367265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07D6"/>
    <w:rsid w:val="000118D1"/>
    <w:rsid w:val="00011BEB"/>
    <w:rsid w:val="00012B3A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31C9"/>
    <w:rsid w:val="000458F6"/>
    <w:rsid w:val="000506FC"/>
    <w:rsid w:val="000509BF"/>
    <w:rsid w:val="00050BF7"/>
    <w:rsid w:val="000520A1"/>
    <w:rsid w:val="00052868"/>
    <w:rsid w:val="00052DE4"/>
    <w:rsid w:val="000534EC"/>
    <w:rsid w:val="000539CA"/>
    <w:rsid w:val="00053C0D"/>
    <w:rsid w:val="00055010"/>
    <w:rsid w:val="00055778"/>
    <w:rsid w:val="000574E5"/>
    <w:rsid w:val="00057526"/>
    <w:rsid w:val="00057CEE"/>
    <w:rsid w:val="0006068D"/>
    <w:rsid w:val="00060DB0"/>
    <w:rsid w:val="00060DEC"/>
    <w:rsid w:val="00062534"/>
    <w:rsid w:val="00063639"/>
    <w:rsid w:val="000641F7"/>
    <w:rsid w:val="00065D21"/>
    <w:rsid w:val="00066CDC"/>
    <w:rsid w:val="00066D73"/>
    <w:rsid w:val="00066FDA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4B89"/>
    <w:rsid w:val="000C5990"/>
    <w:rsid w:val="000C7197"/>
    <w:rsid w:val="000C72FC"/>
    <w:rsid w:val="000C7809"/>
    <w:rsid w:val="000D1A27"/>
    <w:rsid w:val="000D1AFA"/>
    <w:rsid w:val="000D30CC"/>
    <w:rsid w:val="000D382E"/>
    <w:rsid w:val="000D4ACD"/>
    <w:rsid w:val="000D5D7B"/>
    <w:rsid w:val="000D7008"/>
    <w:rsid w:val="000D782F"/>
    <w:rsid w:val="000D7903"/>
    <w:rsid w:val="000E042B"/>
    <w:rsid w:val="000E051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0F7E79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847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4742"/>
    <w:rsid w:val="00125DB4"/>
    <w:rsid w:val="00126CAF"/>
    <w:rsid w:val="00130DD0"/>
    <w:rsid w:val="0013101C"/>
    <w:rsid w:val="0013120E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0C45"/>
    <w:rsid w:val="00151D03"/>
    <w:rsid w:val="00152362"/>
    <w:rsid w:val="0015431E"/>
    <w:rsid w:val="00160EC3"/>
    <w:rsid w:val="00160FED"/>
    <w:rsid w:val="0016168F"/>
    <w:rsid w:val="001618FB"/>
    <w:rsid w:val="001620C3"/>
    <w:rsid w:val="0016329D"/>
    <w:rsid w:val="0016340F"/>
    <w:rsid w:val="00163DAE"/>
    <w:rsid w:val="001675AA"/>
    <w:rsid w:val="00167CD9"/>
    <w:rsid w:val="0017061D"/>
    <w:rsid w:val="00170DAE"/>
    <w:rsid w:val="001726FE"/>
    <w:rsid w:val="00172970"/>
    <w:rsid w:val="001733D4"/>
    <w:rsid w:val="0017360D"/>
    <w:rsid w:val="00173C88"/>
    <w:rsid w:val="0017400A"/>
    <w:rsid w:val="001746E2"/>
    <w:rsid w:val="00176AE0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0760"/>
    <w:rsid w:val="001A24B0"/>
    <w:rsid w:val="001A6D72"/>
    <w:rsid w:val="001B0402"/>
    <w:rsid w:val="001B08A2"/>
    <w:rsid w:val="001B0C64"/>
    <w:rsid w:val="001B0F36"/>
    <w:rsid w:val="001B23E9"/>
    <w:rsid w:val="001B31E7"/>
    <w:rsid w:val="001B36C8"/>
    <w:rsid w:val="001B4528"/>
    <w:rsid w:val="001B4907"/>
    <w:rsid w:val="001B7B03"/>
    <w:rsid w:val="001C1245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1F7A75"/>
    <w:rsid w:val="002003FB"/>
    <w:rsid w:val="00200EF8"/>
    <w:rsid w:val="0020182D"/>
    <w:rsid w:val="002021F7"/>
    <w:rsid w:val="00202CE4"/>
    <w:rsid w:val="00202D99"/>
    <w:rsid w:val="00204941"/>
    <w:rsid w:val="0020619F"/>
    <w:rsid w:val="002071F0"/>
    <w:rsid w:val="00210C99"/>
    <w:rsid w:val="0021116C"/>
    <w:rsid w:val="002116DC"/>
    <w:rsid w:val="002125B3"/>
    <w:rsid w:val="002132A3"/>
    <w:rsid w:val="00213F71"/>
    <w:rsid w:val="00215026"/>
    <w:rsid w:val="00215647"/>
    <w:rsid w:val="00215EE0"/>
    <w:rsid w:val="0021655F"/>
    <w:rsid w:val="00217F94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500C2"/>
    <w:rsid w:val="00250D2C"/>
    <w:rsid w:val="00251D7E"/>
    <w:rsid w:val="00251FAF"/>
    <w:rsid w:val="002541B6"/>
    <w:rsid w:val="0026023A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004"/>
    <w:rsid w:val="00281116"/>
    <w:rsid w:val="002816F5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561C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213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419C"/>
    <w:rsid w:val="0030683C"/>
    <w:rsid w:val="00307C4E"/>
    <w:rsid w:val="00314E21"/>
    <w:rsid w:val="003161AD"/>
    <w:rsid w:val="00316CD3"/>
    <w:rsid w:val="00321A8C"/>
    <w:rsid w:val="00323C82"/>
    <w:rsid w:val="00324267"/>
    <w:rsid w:val="003247F0"/>
    <w:rsid w:val="00325CE7"/>
    <w:rsid w:val="00326110"/>
    <w:rsid w:val="003274B6"/>
    <w:rsid w:val="003327C5"/>
    <w:rsid w:val="00332926"/>
    <w:rsid w:val="00333931"/>
    <w:rsid w:val="0034253A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56891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279B"/>
    <w:rsid w:val="0038417F"/>
    <w:rsid w:val="00386476"/>
    <w:rsid w:val="00387B19"/>
    <w:rsid w:val="00387C2E"/>
    <w:rsid w:val="00390F2B"/>
    <w:rsid w:val="00391424"/>
    <w:rsid w:val="00391ABB"/>
    <w:rsid w:val="0039571E"/>
    <w:rsid w:val="00396F41"/>
    <w:rsid w:val="003972AA"/>
    <w:rsid w:val="003978A3"/>
    <w:rsid w:val="003A063B"/>
    <w:rsid w:val="003A2FDB"/>
    <w:rsid w:val="003A329E"/>
    <w:rsid w:val="003A4B8D"/>
    <w:rsid w:val="003A51B1"/>
    <w:rsid w:val="003A691C"/>
    <w:rsid w:val="003A6CD8"/>
    <w:rsid w:val="003B0167"/>
    <w:rsid w:val="003B028F"/>
    <w:rsid w:val="003B223C"/>
    <w:rsid w:val="003B4474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3F5"/>
    <w:rsid w:val="003D4AA9"/>
    <w:rsid w:val="003D5BCE"/>
    <w:rsid w:val="003D5C9F"/>
    <w:rsid w:val="003D5F5E"/>
    <w:rsid w:val="003E028D"/>
    <w:rsid w:val="003E08E6"/>
    <w:rsid w:val="003E186E"/>
    <w:rsid w:val="003E1E03"/>
    <w:rsid w:val="003E1F89"/>
    <w:rsid w:val="003E2E45"/>
    <w:rsid w:val="003E3668"/>
    <w:rsid w:val="003E391B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4B4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3464"/>
    <w:rsid w:val="0042463E"/>
    <w:rsid w:val="00425F11"/>
    <w:rsid w:val="004273F2"/>
    <w:rsid w:val="00430814"/>
    <w:rsid w:val="0043165B"/>
    <w:rsid w:val="00431E66"/>
    <w:rsid w:val="00432CFB"/>
    <w:rsid w:val="004370A7"/>
    <w:rsid w:val="00437B00"/>
    <w:rsid w:val="00437FDE"/>
    <w:rsid w:val="00440380"/>
    <w:rsid w:val="00440737"/>
    <w:rsid w:val="004422A0"/>
    <w:rsid w:val="00442534"/>
    <w:rsid w:val="00443FC8"/>
    <w:rsid w:val="00444A2A"/>
    <w:rsid w:val="00444D16"/>
    <w:rsid w:val="00445715"/>
    <w:rsid w:val="00445DF3"/>
    <w:rsid w:val="004462B5"/>
    <w:rsid w:val="00446665"/>
    <w:rsid w:val="00450E24"/>
    <w:rsid w:val="00452FBD"/>
    <w:rsid w:val="00453226"/>
    <w:rsid w:val="004534FC"/>
    <w:rsid w:val="004540AA"/>
    <w:rsid w:val="0045601B"/>
    <w:rsid w:val="00456075"/>
    <w:rsid w:val="00456600"/>
    <w:rsid w:val="00456F79"/>
    <w:rsid w:val="00457A9A"/>
    <w:rsid w:val="00460178"/>
    <w:rsid w:val="004662E9"/>
    <w:rsid w:val="00466ECA"/>
    <w:rsid w:val="00470577"/>
    <w:rsid w:val="00470FD2"/>
    <w:rsid w:val="00471243"/>
    <w:rsid w:val="00472EF8"/>
    <w:rsid w:val="00473B91"/>
    <w:rsid w:val="00474322"/>
    <w:rsid w:val="00476197"/>
    <w:rsid w:val="00476980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77CC"/>
    <w:rsid w:val="004914B5"/>
    <w:rsid w:val="004921B4"/>
    <w:rsid w:val="004930E6"/>
    <w:rsid w:val="00494CF7"/>
    <w:rsid w:val="00495C41"/>
    <w:rsid w:val="004967A0"/>
    <w:rsid w:val="004A1DEB"/>
    <w:rsid w:val="004A2029"/>
    <w:rsid w:val="004A3E5C"/>
    <w:rsid w:val="004A426B"/>
    <w:rsid w:val="004A4725"/>
    <w:rsid w:val="004A6A9B"/>
    <w:rsid w:val="004A7520"/>
    <w:rsid w:val="004A7A10"/>
    <w:rsid w:val="004A7F63"/>
    <w:rsid w:val="004B0F2F"/>
    <w:rsid w:val="004B38EF"/>
    <w:rsid w:val="004B5C1A"/>
    <w:rsid w:val="004B5E0B"/>
    <w:rsid w:val="004C025E"/>
    <w:rsid w:val="004C02FC"/>
    <w:rsid w:val="004C166A"/>
    <w:rsid w:val="004C2444"/>
    <w:rsid w:val="004C2709"/>
    <w:rsid w:val="004D03C1"/>
    <w:rsid w:val="004D1414"/>
    <w:rsid w:val="004D2E76"/>
    <w:rsid w:val="004D30D3"/>
    <w:rsid w:val="004D4F89"/>
    <w:rsid w:val="004D724B"/>
    <w:rsid w:val="004E0840"/>
    <w:rsid w:val="004E16BA"/>
    <w:rsid w:val="004E2AE0"/>
    <w:rsid w:val="004E33BF"/>
    <w:rsid w:val="004E3A77"/>
    <w:rsid w:val="004E3D6C"/>
    <w:rsid w:val="004E704B"/>
    <w:rsid w:val="004E7210"/>
    <w:rsid w:val="004F0B64"/>
    <w:rsid w:val="004F1499"/>
    <w:rsid w:val="004F14BE"/>
    <w:rsid w:val="004F4AE9"/>
    <w:rsid w:val="004F4B5C"/>
    <w:rsid w:val="004F6117"/>
    <w:rsid w:val="004F65F0"/>
    <w:rsid w:val="004F6A56"/>
    <w:rsid w:val="004F7F5D"/>
    <w:rsid w:val="00502274"/>
    <w:rsid w:val="0050245C"/>
    <w:rsid w:val="005044B1"/>
    <w:rsid w:val="0050622D"/>
    <w:rsid w:val="00506318"/>
    <w:rsid w:val="005074D6"/>
    <w:rsid w:val="00507E39"/>
    <w:rsid w:val="00507E6C"/>
    <w:rsid w:val="00510AF2"/>
    <w:rsid w:val="00510B68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116F"/>
    <w:rsid w:val="00532EAC"/>
    <w:rsid w:val="00534997"/>
    <w:rsid w:val="00534999"/>
    <w:rsid w:val="00534E1B"/>
    <w:rsid w:val="00536456"/>
    <w:rsid w:val="00537263"/>
    <w:rsid w:val="0054024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698"/>
    <w:rsid w:val="00560CA2"/>
    <w:rsid w:val="005622E5"/>
    <w:rsid w:val="00562701"/>
    <w:rsid w:val="0056340F"/>
    <w:rsid w:val="00563795"/>
    <w:rsid w:val="005653DF"/>
    <w:rsid w:val="005705B8"/>
    <w:rsid w:val="00570893"/>
    <w:rsid w:val="00572180"/>
    <w:rsid w:val="00572436"/>
    <w:rsid w:val="00572F98"/>
    <w:rsid w:val="00575AEB"/>
    <w:rsid w:val="00576763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BB0"/>
    <w:rsid w:val="005A7CB1"/>
    <w:rsid w:val="005B0C6F"/>
    <w:rsid w:val="005B0F18"/>
    <w:rsid w:val="005B1627"/>
    <w:rsid w:val="005B1CD4"/>
    <w:rsid w:val="005B25EE"/>
    <w:rsid w:val="005B2C72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3939"/>
    <w:rsid w:val="005C4844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1CDF"/>
    <w:rsid w:val="005E4A94"/>
    <w:rsid w:val="005E57F4"/>
    <w:rsid w:val="005E748C"/>
    <w:rsid w:val="005E7ED5"/>
    <w:rsid w:val="005E7EF3"/>
    <w:rsid w:val="005F02F0"/>
    <w:rsid w:val="005F18E5"/>
    <w:rsid w:val="005F2870"/>
    <w:rsid w:val="005F2D11"/>
    <w:rsid w:val="005F346F"/>
    <w:rsid w:val="005F3BD1"/>
    <w:rsid w:val="005F41DA"/>
    <w:rsid w:val="005F49B0"/>
    <w:rsid w:val="005F4BBE"/>
    <w:rsid w:val="005F4BCC"/>
    <w:rsid w:val="005F59AB"/>
    <w:rsid w:val="00601F8F"/>
    <w:rsid w:val="006034AE"/>
    <w:rsid w:val="006060F9"/>
    <w:rsid w:val="006071AF"/>
    <w:rsid w:val="00607BC8"/>
    <w:rsid w:val="0061296A"/>
    <w:rsid w:val="0061343D"/>
    <w:rsid w:val="00614F01"/>
    <w:rsid w:val="006150B8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0F8C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0626"/>
    <w:rsid w:val="006A1981"/>
    <w:rsid w:val="006A25F0"/>
    <w:rsid w:val="006A3679"/>
    <w:rsid w:val="006A47F6"/>
    <w:rsid w:val="006A4C58"/>
    <w:rsid w:val="006B0A52"/>
    <w:rsid w:val="006B0F41"/>
    <w:rsid w:val="006B1A22"/>
    <w:rsid w:val="006B1A74"/>
    <w:rsid w:val="006B312B"/>
    <w:rsid w:val="006B4AC2"/>
    <w:rsid w:val="006B5410"/>
    <w:rsid w:val="006B7EA0"/>
    <w:rsid w:val="006C0EB4"/>
    <w:rsid w:val="006C4C1E"/>
    <w:rsid w:val="006C6377"/>
    <w:rsid w:val="006C6D3F"/>
    <w:rsid w:val="006D0441"/>
    <w:rsid w:val="006D0598"/>
    <w:rsid w:val="006D075E"/>
    <w:rsid w:val="006D2291"/>
    <w:rsid w:val="006D352F"/>
    <w:rsid w:val="006D48CB"/>
    <w:rsid w:val="006D4C41"/>
    <w:rsid w:val="006D5420"/>
    <w:rsid w:val="006D547F"/>
    <w:rsid w:val="006D5CCE"/>
    <w:rsid w:val="006D6A79"/>
    <w:rsid w:val="006D7916"/>
    <w:rsid w:val="006E087E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2DD5"/>
    <w:rsid w:val="00704CEA"/>
    <w:rsid w:val="00704F9C"/>
    <w:rsid w:val="007066EC"/>
    <w:rsid w:val="00711A55"/>
    <w:rsid w:val="00712169"/>
    <w:rsid w:val="0071478E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62A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1AE0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C05"/>
    <w:rsid w:val="00757D03"/>
    <w:rsid w:val="007601F9"/>
    <w:rsid w:val="00764256"/>
    <w:rsid w:val="00764D66"/>
    <w:rsid w:val="007652D6"/>
    <w:rsid w:val="0076616A"/>
    <w:rsid w:val="00766EAF"/>
    <w:rsid w:val="007671CB"/>
    <w:rsid w:val="00767637"/>
    <w:rsid w:val="00767A04"/>
    <w:rsid w:val="00770A32"/>
    <w:rsid w:val="00773DCD"/>
    <w:rsid w:val="00774BA4"/>
    <w:rsid w:val="00775BD7"/>
    <w:rsid w:val="00775C15"/>
    <w:rsid w:val="00776AF2"/>
    <w:rsid w:val="00776C7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6D8B"/>
    <w:rsid w:val="007B7947"/>
    <w:rsid w:val="007B7DBA"/>
    <w:rsid w:val="007C0136"/>
    <w:rsid w:val="007C0477"/>
    <w:rsid w:val="007C1FA1"/>
    <w:rsid w:val="007C3B20"/>
    <w:rsid w:val="007C3B59"/>
    <w:rsid w:val="007C616C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274"/>
    <w:rsid w:val="007E747D"/>
    <w:rsid w:val="007E767F"/>
    <w:rsid w:val="007E7A31"/>
    <w:rsid w:val="007F1F1A"/>
    <w:rsid w:val="007F2144"/>
    <w:rsid w:val="007F2344"/>
    <w:rsid w:val="007F355D"/>
    <w:rsid w:val="007F446F"/>
    <w:rsid w:val="007F4EC9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5FCD"/>
    <w:rsid w:val="00806CB9"/>
    <w:rsid w:val="00810306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10EA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0B2"/>
    <w:rsid w:val="008814DB"/>
    <w:rsid w:val="00884338"/>
    <w:rsid w:val="00885409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AC6"/>
    <w:rsid w:val="00895D74"/>
    <w:rsid w:val="008972AA"/>
    <w:rsid w:val="0089744E"/>
    <w:rsid w:val="008A0143"/>
    <w:rsid w:val="008A21AB"/>
    <w:rsid w:val="008A2350"/>
    <w:rsid w:val="008A3602"/>
    <w:rsid w:val="008A57D9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BC0"/>
    <w:rsid w:val="008C6E21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6B80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024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6A8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0CF0"/>
    <w:rsid w:val="00961A4F"/>
    <w:rsid w:val="00961E18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4CC9"/>
    <w:rsid w:val="00994ECF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B737C"/>
    <w:rsid w:val="009B7F94"/>
    <w:rsid w:val="009C0240"/>
    <w:rsid w:val="009C1B6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5F71"/>
    <w:rsid w:val="009D7157"/>
    <w:rsid w:val="009D757F"/>
    <w:rsid w:val="009D7AEF"/>
    <w:rsid w:val="009E170E"/>
    <w:rsid w:val="009E1ED3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673"/>
    <w:rsid w:val="00A25524"/>
    <w:rsid w:val="00A27651"/>
    <w:rsid w:val="00A31FBF"/>
    <w:rsid w:val="00A320D0"/>
    <w:rsid w:val="00A32576"/>
    <w:rsid w:val="00A32681"/>
    <w:rsid w:val="00A32A68"/>
    <w:rsid w:val="00A32A7B"/>
    <w:rsid w:val="00A32B1B"/>
    <w:rsid w:val="00A33A03"/>
    <w:rsid w:val="00A34624"/>
    <w:rsid w:val="00A35850"/>
    <w:rsid w:val="00A35ADF"/>
    <w:rsid w:val="00A35EB4"/>
    <w:rsid w:val="00A36A10"/>
    <w:rsid w:val="00A3738D"/>
    <w:rsid w:val="00A375FF"/>
    <w:rsid w:val="00A40EC7"/>
    <w:rsid w:val="00A41D61"/>
    <w:rsid w:val="00A429F5"/>
    <w:rsid w:val="00A42C0A"/>
    <w:rsid w:val="00A430AE"/>
    <w:rsid w:val="00A4343E"/>
    <w:rsid w:val="00A441E6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6C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77F45"/>
    <w:rsid w:val="00A810CF"/>
    <w:rsid w:val="00A815F9"/>
    <w:rsid w:val="00A82B86"/>
    <w:rsid w:val="00A83FC7"/>
    <w:rsid w:val="00A84C05"/>
    <w:rsid w:val="00A85D7C"/>
    <w:rsid w:val="00A866EE"/>
    <w:rsid w:val="00A90AB7"/>
    <w:rsid w:val="00A91C9B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5971"/>
    <w:rsid w:val="00AD7265"/>
    <w:rsid w:val="00AE0CD4"/>
    <w:rsid w:val="00AE17B6"/>
    <w:rsid w:val="00AE17E2"/>
    <w:rsid w:val="00AE1EC4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112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9CE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22E0"/>
    <w:rsid w:val="00B24DED"/>
    <w:rsid w:val="00B256D4"/>
    <w:rsid w:val="00B257A3"/>
    <w:rsid w:val="00B3015A"/>
    <w:rsid w:val="00B32106"/>
    <w:rsid w:val="00B3223E"/>
    <w:rsid w:val="00B3370C"/>
    <w:rsid w:val="00B346DA"/>
    <w:rsid w:val="00B34C8B"/>
    <w:rsid w:val="00B40FA3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3A73"/>
    <w:rsid w:val="00B53FEB"/>
    <w:rsid w:val="00B5443C"/>
    <w:rsid w:val="00B551E6"/>
    <w:rsid w:val="00B5628A"/>
    <w:rsid w:val="00B5774B"/>
    <w:rsid w:val="00B61393"/>
    <w:rsid w:val="00B621B8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CAF"/>
    <w:rsid w:val="00B80F3C"/>
    <w:rsid w:val="00B81454"/>
    <w:rsid w:val="00B81496"/>
    <w:rsid w:val="00B8392D"/>
    <w:rsid w:val="00B85060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BF7A17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8D4"/>
    <w:rsid w:val="00C24D29"/>
    <w:rsid w:val="00C2575C"/>
    <w:rsid w:val="00C261D2"/>
    <w:rsid w:val="00C264AF"/>
    <w:rsid w:val="00C27FCC"/>
    <w:rsid w:val="00C303BB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512"/>
    <w:rsid w:val="00C538F6"/>
    <w:rsid w:val="00C54290"/>
    <w:rsid w:val="00C558BF"/>
    <w:rsid w:val="00C55B31"/>
    <w:rsid w:val="00C57930"/>
    <w:rsid w:val="00C61E00"/>
    <w:rsid w:val="00C623E7"/>
    <w:rsid w:val="00C62DEC"/>
    <w:rsid w:val="00C6323B"/>
    <w:rsid w:val="00C63A8D"/>
    <w:rsid w:val="00C64EDB"/>
    <w:rsid w:val="00C65635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93B"/>
    <w:rsid w:val="00C90F7D"/>
    <w:rsid w:val="00C914CF"/>
    <w:rsid w:val="00C916BC"/>
    <w:rsid w:val="00C924DA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49F9"/>
    <w:rsid w:val="00CA5991"/>
    <w:rsid w:val="00CA5AFD"/>
    <w:rsid w:val="00CA5FC1"/>
    <w:rsid w:val="00CA6723"/>
    <w:rsid w:val="00CA6E3A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0E2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43A3"/>
    <w:rsid w:val="00CF5555"/>
    <w:rsid w:val="00CF6998"/>
    <w:rsid w:val="00CF7661"/>
    <w:rsid w:val="00CF7DD0"/>
    <w:rsid w:val="00D0106E"/>
    <w:rsid w:val="00D02A13"/>
    <w:rsid w:val="00D0363F"/>
    <w:rsid w:val="00D0465B"/>
    <w:rsid w:val="00D04850"/>
    <w:rsid w:val="00D054F7"/>
    <w:rsid w:val="00D0554D"/>
    <w:rsid w:val="00D0631C"/>
    <w:rsid w:val="00D06598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4D1"/>
    <w:rsid w:val="00D315BA"/>
    <w:rsid w:val="00D318FB"/>
    <w:rsid w:val="00D31A59"/>
    <w:rsid w:val="00D3260A"/>
    <w:rsid w:val="00D33172"/>
    <w:rsid w:val="00D35916"/>
    <w:rsid w:val="00D36176"/>
    <w:rsid w:val="00D378B8"/>
    <w:rsid w:val="00D408A4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55639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87471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B4B70"/>
    <w:rsid w:val="00DC07CE"/>
    <w:rsid w:val="00DC201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0DF3"/>
    <w:rsid w:val="00DD22BB"/>
    <w:rsid w:val="00DD31BF"/>
    <w:rsid w:val="00DD4027"/>
    <w:rsid w:val="00DD44FC"/>
    <w:rsid w:val="00DD6200"/>
    <w:rsid w:val="00DD7AB8"/>
    <w:rsid w:val="00DE16FB"/>
    <w:rsid w:val="00DE326E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8FD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93E"/>
    <w:rsid w:val="00E32BC5"/>
    <w:rsid w:val="00E32F7D"/>
    <w:rsid w:val="00E3376C"/>
    <w:rsid w:val="00E35E96"/>
    <w:rsid w:val="00E37348"/>
    <w:rsid w:val="00E37F81"/>
    <w:rsid w:val="00E41129"/>
    <w:rsid w:val="00E418CF"/>
    <w:rsid w:val="00E41EB5"/>
    <w:rsid w:val="00E42035"/>
    <w:rsid w:val="00E429F0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1A6"/>
    <w:rsid w:val="00E56813"/>
    <w:rsid w:val="00E56B07"/>
    <w:rsid w:val="00E56D3E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67B1B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0890"/>
    <w:rsid w:val="00E831F2"/>
    <w:rsid w:val="00E839D6"/>
    <w:rsid w:val="00E84DAA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89A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569C"/>
    <w:rsid w:val="00EB6AAD"/>
    <w:rsid w:val="00EC0561"/>
    <w:rsid w:val="00EC0BB1"/>
    <w:rsid w:val="00EC2F5C"/>
    <w:rsid w:val="00EC4FA8"/>
    <w:rsid w:val="00EC53E7"/>
    <w:rsid w:val="00EC6553"/>
    <w:rsid w:val="00ED391B"/>
    <w:rsid w:val="00ED499E"/>
    <w:rsid w:val="00ED5912"/>
    <w:rsid w:val="00ED7463"/>
    <w:rsid w:val="00EE0563"/>
    <w:rsid w:val="00EE0B82"/>
    <w:rsid w:val="00EE1026"/>
    <w:rsid w:val="00EE261B"/>
    <w:rsid w:val="00EE2B22"/>
    <w:rsid w:val="00EE3054"/>
    <w:rsid w:val="00EE3B58"/>
    <w:rsid w:val="00EE4550"/>
    <w:rsid w:val="00EE5B3F"/>
    <w:rsid w:val="00EE7323"/>
    <w:rsid w:val="00EE7395"/>
    <w:rsid w:val="00EF09E7"/>
    <w:rsid w:val="00EF18F8"/>
    <w:rsid w:val="00EF25A5"/>
    <w:rsid w:val="00EF266B"/>
    <w:rsid w:val="00EF403D"/>
    <w:rsid w:val="00EF4BFE"/>
    <w:rsid w:val="00EF4C22"/>
    <w:rsid w:val="00F00C54"/>
    <w:rsid w:val="00F035F8"/>
    <w:rsid w:val="00F03E57"/>
    <w:rsid w:val="00F04FB0"/>
    <w:rsid w:val="00F05B64"/>
    <w:rsid w:val="00F10C86"/>
    <w:rsid w:val="00F11273"/>
    <w:rsid w:val="00F1138D"/>
    <w:rsid w:val="00F115D7"/>
    <w:rsid w:val="00F12200"/>
    <w:rsid w:val="00F137BC"/>
    <w:rsid w:val="00F14808"/>
    <w:rsid w:val="00F1516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2700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4E84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10DB"/>
    <w:rsid w:val="00F72161"/>
    <w:rsid w:val="00F72E58"/>
    <w:rsid w:val="00F7353C"/>
    <w:rsid w:val="00F73BCD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97FFD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4D88"/>
    <w:rsid w:val="00FB60D6"/>
    <w:rsid w:val="00FB7B35"/>
    <w:rsid w:val="00FC070E"/>
    <w:rsid w:val="00FC19D2"/>
    <w:rsid w:val="00FC2552"/>
    <w:rsid w:val="00FC3BDB"/>
    <w:rsid w:val="00FC4036"/>
    <w:rsid w:val="00FC4323"/>
    <w:rsid w:val="00FC4D68"/>
    <w:rsid w:val="00FC5196"/>
    <w:rsid w:val="00FD19F1"/>
    <w:rsid w:val="00FD25B7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62"/>
    <w:rsid w:val="00FF36E2"/>
    <w:rsid w:val="00FF385E"/>
    <w:rsid w:val="00FF3D23"/>
    <w:rsid w:val="00FF4D4F"/>
    <w:rsid w:val="00FF5E33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2F719E"/>
  <w15:chartTrackingRefBased/>
  <w15:docId w15:val="{51A3C2A1-A98B-4507-8A82-2240EF36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0F7E7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B1A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57C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aliases w:val="Bullet EY,List Paragraph2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Bullet EY Char,List Paragraph2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customStyle="1" w:styleId="pchartbodycmt">
    <w:name w:val="pchart_bodycmt"/>
    <w:basedOn w:val="Normal"/>
    <w:rsid w:val="005B2C72"/>
    <w:pPr>
      <w:spacing w:before="100" w:beforeAutospacing="1" w:after="100" w:afterAutospacing="1"/>
    </w:pPr>
    <w:rPr>
      <w:lang w:val="en-US" w:eastAsia="en-US"/>
    </w:rPr>
  </w:style>
  <w:style w:type="character" w:customStyle="1" w:styleId="Heading5Char">
    <w:name w:val="Heading 5 Char"/>
    <w:link w:val="Heading5"/>
    <w:semiHidden/>
    <w:rsid w:val="00757C05"/>
    <w:rPr>
      <w:rFonts w:ascii="Calibri" w:eastAsia="Times New Roman" w:hAnsi="Calibri" w:cs="Times New Roman"/>
      <w:b/>
      <w:bCs/>
      <w:i/>
      <w:iCs/>
      <w:sz w:val="26"/>
      <w:szCs w:val="26"/>
      <w:lang w:val="lt-LT" w:eastAsia="lt-LT"/>
    </w:rPr>
  </w:style>
  <w:style w:type="character" w:styleId="Strong">
    <w:name w:val="Strong"/>
    <w:uiPriority w:val="22"/>
    <w:qFormat/>
    <w:rsid w:val="00E56D3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F7E79"/>
    <w:rPr>
      <w:rFonts w:asciiTheme="majorHAnsi" w:eastAsiaTheme="majorEastAsia" w:hAnsiTheme="majorHAnsi" w:cstheme="majorBidi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semiHidden/>
    <w:rsid w:val="006B1A7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Wireless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https://projektai.intranet.litgrid.eu/PWA/Pušaloto%20TP/_layouts/15/DocIdRedir.aspx?ID=PVIS-896619045-346</Url>
      <Description>PVIS-896619045-346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5F1367-B6B4-4573-99C6-8038C5C87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792E92-42FA-4339-B542-05D9643D8637}"/>
</file>

<file path=customXml/itemProps3.xml><?xml version="1.0" encoding="utf-8"?>
<ds:datastoreItem xmlns:ds="http://schemas.openxmlformats.org/officeDocument/2006/customXml" ds:itemID="{9142D2D7-6454-4F13-AFBD-5F47A7A2DA92}"/>
</file>

<file path=customXml/itemProps4.xml><?xml version="1.0" encoding="utf-8"?>
<ds:datastoreItem xmlns:ds="http://schemas.openxmlformats.org/officeDocument/2006/customXml" ds:itemID="{0DCC1921-E357-4DF7-82DE-86EBC1EDBFC1}"/>
</file>

<file path=customXml/itemProps5.xml><?xml version="1.0" encoding="utf-8"?>
<ds:datastoreItem xmlns:ds="http://schemas.openxmlformats.org/officeDocument/2006/customXml" ds:itemID="{81A667EB-771D-4C32-AB9B-90C52183A4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1518</Words>
  <Characters>9309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10806</CharactersWithSpaces>
  <SharedDoc>false</SharedDoc>
  <HLinks>
    <vt:vector size="6" baseType="variant">
      <vt:variant>
        <vt:i4>3604590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https://en.wikipedia.org/wiki/Wireless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Raimondas Tumas</cp:lastModifiedBy>
  <cp:revision>6</cp:revision>
  <cp:lastPrinted>2016-04-28T11:21:00Z</cp:lastPrinted>
  <dcterms:created xsi:type="dcterms:W3CDTF">2023-02-02T11:36:00Z</dcterms:created>
  <dcterms:modified xsi:type="dcterms:W3CDTF">2024-08-09T12:04:00Z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2023-02-02T11:35:28Z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5ead2333-7570-466a-b364-527cb31ce423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a7d90a98-2adc-4377-9866-316b31576deb</vt:lpwstr>
  </property>
</Properties>
</file>